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23" w:rsidRDefault="00D50FDF">
      <w:pPr>
        <w:rPr>
          <w:lang w:val="fr-FR"/>
        </w:rPr>
      </w:pPr>
      <w:r>
        <w:rPr>
          <w:lang w:val="fr-FR"/>
        </w:rPr>
        <w:t>Attente pour l’année à venir :</w:t>
      </w:r>
    </w:p>
    <w:p w:rsidR="00D50FDF" w:rsidRDefault="00D50FDF">
      <w:pPr>
        <w:rPr>
          <w:lang w:val="fr-FR"/>
        </w:rPr>
      </w:pPr>
    </w:p>
    <w:p w:rsidR="00D50FDF" w:rsidRDefault="00D50FDF">
      <w:pPr>
        <w:rPr>
          <w:lang w:val="fr-FR"/>
        </w:rPr>
      </w:pPr>
      <w:r>
        <w:rPr>
          <w:lang w:val="fr-FR"/>
        </w:rPr>
        <w:t>Mélanie :</w:t>
      </w:r>
    </w:p>
    <w:p w:rsidR="00D50FDF" w:rsidRDefault="00D50FDF">
      <w:pPr>
        <w:rPr>
          <w:lang w:val="fr-FR"/>
        </w:rPr>
      </w:pPr>
      <w:r>
        <w:rPr>
          <w:lang w:val="fr-FR"/>
        </w:rPr>
        <w:t>Anglais :</w:t>
      </w:r>
      <w:r>
        <w:rPr>
          <w:lang w:val="fr-FR"/>
        </w:rPr>
        <w:tab/>
        <w:t xml:space="preserve">-  expression oral </w:t>
      </w:r>
    </w:p>
    <w:p w:rsidR="00D50FDF" w:rsidRPr="00D50FDF" w:rsidRDefault="00D50FDF" w:rsidP="00D50FDF">
      <w:pPr>
        <w:ind w:left="705"/>
        <w:rPr>
          <w:lang w:val="fr-FR"/>
        </w:rPr>
      </w:pPr>
      <w:r>
        <w:rPr>
          <w:lang w:val="fr-FR"/>
        </w:rPr>
        <w:t>-compréhension écrite</w:t>
      </w:r>
      <w:r w:rsidRPr="00D50FDF">
        <w:rPr>
          <w:lang w:val="fr-FR"/>
        </w:rPr>
        <w:t xml:space="preserve">         C</w:t>
      </w:r>
      <w:r>
        <w:rPr>
          <w:lang w:val="fr-FR"/>
        </w:rPr>
        <w:t>ompré</w:t>
      </w:r>
      <w:r w:rsidRPr="00D50FDF">
        <w:rPr>
          <w:lang w:val="fr-FR"/>
        </w:rPr>
        <w:t xml:space="preserve">hension </w:t>
      </w:r>
      <w:r>
        <w:rPr>
          <w:lang w:val="fr-FR"/>
        </w:rPr>
        <w:t>orale</w:t>
      </w:r>
    </w:p>
    <w:p w:rsidR="00D50FDF" w:rsidRDefault="00D50FDF" w:rsidP="00D50FDF">
      <w:pPr>
        <w:pStyle w:val="Paragraphedeliste"/>
        <w:ind w:left="1065"/>
        <w:rPr>
          <w:lang w:val="fr-FR"/>
        </w:rPr>
      </w:pPr>
      <w:r>
        <w:rPr>
          <w:lang w:val="fr-FR"/>
        </w:rPr>
        <w:t>Lire des livres, magazines</w:t>
      </w:r>
    </w:p>
    <w:p w:rsidR="00D50FDF" w:rsidRPr="00D50FDF" w:rsidRDefault="00D50FDF" w:rsidP="00D50FDF">
      <w:pPr>
        <w:pStyle w:val="Paragraphedeliste"/>
        <w:ind w:left="1065"/>
        <w:rPr>
          <w:lang w:val="fr-FR"/>
        </w:rPr>
      </w:pPr>
      <w:r w:rsidRPr="00D50FDF">
        <w:rPr>
          <w:lang w:val="fr-FR"/>
        </w:rPr>
        <w:t>Films séries (</w:t>
      </w:r>
      <w:proofErr w:type="spellStart"/>
      <w:r w:rsidRPr="00D50FDF">
        <w:rPr>
          <w:lang w:val="fr-FR"/>
        </w:rPr>
        <w:t>himym</w:t>
      </w:r>
      <w:proofErr w:type="spellEnd"/>
      <w:r w:rsidRPr="00D50FDF">
        <w:rPr>
          <w:lang w:val="fr-FR"/>
        </w:rPr>
        <w:t xml:space="preserve">, </w:t>
      </w:r>
      <w:proofErr w:type="spellStart"/>
      <w:r w:rsidRPr="00D50FDF">
        <w:rPr>
          <w:lang w:val="fr-FR"/>
        </w:rPr>
        <w:t>desperate</w:t>
      </w:r>
      <w:proofErr w:type="spellEnd"/>
      <w:r w:rsidRPr="00D50FDF">
        <w:rPr>
          <w:lang w:val="fr-FR"/>
        </w:rPr>
        <w:t xml:space="preserve"> </w:t>
      </w:r>
      <w:proofErr w:type="spellStart"/>
      <w:r w:rsidRPr="00D50FDF">
        <w:rPr>
          <w:lang w:val="fr-FR"/>
        </w:rPr>
        <w:t>housewives</w:t>
      </w:r>
      <w:proofErr w:type="spellEnd"/>
      <w:r w:rsidRPr="00D50FDF">
        <w:rPr>
          <w:lang w:val="fr-FR"/>
        </w:rPr>
        <w:t xml:space="preserve">, </w:t>
      </w:r>
      <w:proofErr w:type="spellStart"/>
      <w:r w:rsidRPr="00D50FDF">
        <w:rPr>
          <w:lang w:val="fr-FR"/>
        </w:rPr>
        <w:t>greys</w:t>
      </w:r>
      <w:proofErr w:type="spellEnd"/>
      <w:r w:rsidRPr="00D50FDF">
        <w:rPr>
          <w:lang w:val="fr-FR"/>
        </w:rPr>
        <w:t xml:space="preserve"> </w:t>
      </w:r>
      <w:proofErr w:type="spellStart"/>
      <w:r w:rsidRPr="00D50FDF">
        <w:rPr>
          <w:lang w:val="fr-FR"/>
        </w:rPr>
        <w:t>anatomie</w:t>
      </w:r>
      <w:proofErr w:type="gramStart"/>
      <w:r w:rsidRPr="00D50FDF">
        <w:rPr>
          <w:lang w:val="fr-FR"/>
        </w:rPr>
        <w:t>,BBT</w:t>
      </w:r>
      <w:proofErr w:type="spellEnd"/>
      <w:proofErr w:type="gramEnd"/>
      <w:r w:rsidRPr="00D50FDF">
        <w:rPr>
          <w:lang w:val="fr-FR"/>
        </w:rPr>
        <w:t xml:space="preserve">) </w:t>
      </w:r>
    </w:p>
    <w:p w:rsidR="00D50FDF" w:rsidRDefault="00D50FDF" w:rsidP="00D50FDF">
      <w:pPr>
        <w:pStyle w:val="Paragraphedeliste"/>
        <w:ind w:left="1065"/>
        <w:rPr>
          <w:lang w:val="fr-FR"/>
        </w:rPr>
      </w:pPr>
      <w:r w:rsidRPr="00D50FDF">
        <w:rPr>
          <w:lang w:val="fr-FR"/>
        </w:rPr>
        <w:t xml:space="preserve"> </w:t>
      </w:r>
      <w:r>
        <w:rPr>
          <w:lang w:val="fr-FR"/>
        </w:rPr>
        <w:t>Eviter les fiches de vocabulaires, privilégier les marques pages par exemple</w:t>
      </w:r>
    </w:p>
    <w:p w:rsidR="00D50FDF" w:rsidRDefault="00D50FDF" w:rsidP="00D50FDF">
      <w:pPr>
        <w:pStyle w:val="Paragraphedeliste"/>
        <w:ind w:left="1065"/>
        <w:rPr>
          <w:lang w:val="fr-FR"/>
        </w:rPr>
      </w:pPr>
      <w:r>
        <w:rPr>
          <w:lang w:val="fr-FR"/>
        </w:rPr>
        <w:t>Vie courante</w:t>
      </w:r>
    </w:p>
    <w:p w:rsidR="00D50FDF" w:rsidRDefault="007D5780" w:rsidP="00D50FDF">
      <w:pPr>
        <w:pStyle w:val="Paragraphedeliste"/>
        <w:ind w:left="1065"/>
        <w:rPr>
          <w:lang w:val="fr-FR"/>
        </w:rPr>
      </w:pPr>
      <w:r>
        <w:rPr>
          <w:lang w:val="fr-FR"/>
        </w:rPr>
        <w:t xml:space="preserve">BBC news (article de journaux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lire ou écouter)</w:t>
      </w:r>
    </w:p>
    <w:p w:rsidR="00D50FDF" w:rsidRDefault="00D50FDF" w:rsidP="00D50FDF">
      <w:pPr>
        <w:pStyle w:val="Paragraphedeliste"/>
        <w:ind w:left="1065"/>
        <w:rPr>
          <w:lang w:val="fr-FR"/>
        </w:rPr>
      </w:pPr>
    </w:p>
    <w:p w:rsidR="007D5780" w:rsidRDefault="007D5780" w:rsidP="00D50FDF">
      <w:pPr>
        <w:pStyle w:val="Paragraphedeliste"/>
        <w:ind w:left="1065"/>
        <w:rPr>
          <w:lang w:val="fr-FR"/>
        </w:rPr>
      </w:pPr>
      <w:r>
        <w:rPr>
          <w:lang w:val="fr-FR"/>
        </w:rPr>
        <w:t xml:space="preserve">But </w:t>
      </w:r>
      <w:proofErr w:type="spellStart"/>
      <w:r>
        <w:rPr>
          <w:lang w:val="fr-FR"/>
        </w:rPr>
        <w:t>toeic</w:t>
      </w:r>
      <w:proofErr w:type="spellEnd"/>
      <w:r>
        <w:rPr>
          <w:lang w:val="fr-FR"/>
        </w:rPr>
        <w:t> ? Augmenter</w:t>
      </w:r>
    </w:p>
    <w:p w:rsidR="00D50FDF" w:rsidRDefault="00D50FDF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 xml:space="preserve">Arthur : </w:t>
      </w:r>
      <w:r>
        <w:rPr>
          <w:lang w:val="fr-FR"/>
        </w:rPr>
        <w:tab/>
        <w:t xml:space="preserve">- </w:t>
      </w:r>
      <w:proofErr w:type="spellStart"/>
      <w:r>
        <w:rPr>
          <w:lang w:val="fr-FR"/>
        </w:rPr>
        <w:t>comprehension</w:t>
      </w:r>
      <w:proofErr w:type="spellEnd"/>
      <w:r>
        <w:rPr>
          <w:lang w:val="fr-FR"/>
        </w:rPr>
        <w:t xml:space="preserve"> oral et écrite</w:t>
      </w: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Lecture de magazine</w:t>
      </w: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Visualisation séries (</w:t>
      </w:r>
      <w:proofErr w:type="spellStart"/>
      <w:r>
        <w:rPr>
          <w:lang w:val="fr-FR"/>
        </w:rPr>
        <w:t>him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chuck</w:t>
      </w:r>
      <w:proofErr w:type="spellEnd"/>
      <w:r>
        <w:rPr>
          <w:lang w:val="fr-FR"/>
        </w:rPr>
        <w:t>)</w:t>
      </w: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Ecoute de musique et traduction des paroles</w:t>
      </w: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 xml:space="preserve">Vidéo type </w:t>
      </w:r>
      <w:proofErr w:type="spellStart"/>
      <w:r>
        <w:rPr>
          <w:lang w:val="fr-FR"/>
        </w:rPr>
        <w:t>vidéojug</w:t>
      </w:r>
      <w:proofErr w:type="spellEnd"/>
    </w:p>
    <w:p w:rsidR="007D5780" w:rsidRDefault="007D5780" w:rsidP="00D50FDF">
      <w:pPr>
        <w:pStyle w:val="Paragraphedeliste"/>
        <w:ind w:left="0"/>
        <w:rPr>
          <w:lang w:val="fr-FR"/>
        </w:rPr>
      </w:pPr>
    </w:p>
    <w:p w:rsidR="007D5780" w:rsidRDefault="007D5780" w:rsidP="00D50FDF">
      <w:pPr>
        <w:pStyle w:val="Paragraphedeliste"/>
        <w:ind w:left="0"/>
        <w:rPr>
          <w:lang w:val="fr-FR"/>
        </w:rPr>
      </w:pPr>
      <w:r>
        <w:rPr>
          <w:lang w:val="fr-FR"/>
        </w:rPr>
        <w:t xml:space="preserve">But </w:t>
      </w:r>
      <w:proofErr w:type="spellStart"/>
      <w:r>
        <w:rPr>
          <w:lang w:val="fr-FR"/>
        </w:rPr>
        <w:t>toeic</w:t>
      </w:r>
      <w:proofErr w:type="spellEnd"/>
      <w:r>
        <w:rPr>
          <w:lang w:val="fr-FR"/>
        </w:rPr>
        <w:t> : 670-700</w:t>
      </w:r>
    </w:p>
    <w:p w:rsidR="007D5780" w:rsidRDefault="007D5780" w:rsidP="00D50FDF">
      <w:pPr>
        <w:pStyle w:val="Paragraphedeliste"/>
        <w:ind w:left="0"/>
        <w:rPr>
          <w:lang w:val="fr-FR"/>
        </w:rPr>
      </w:pPr>
    </w:p>
    <w:p w:rsidR="007D5780" w:rsidRDefault="007D5780" w:rsidP="007D5780">
      <w:pPr>
        <w:pStyle w:val="Paragraphedeliste"/>
        <w:ind w:left="0"/>
        <w:rPr>
          <w:lang w:val="fr-FR"/>
        </w:rPr>
      </w:pPr>
      <w:r>
        <w:rPr>
          <w:lang w:val="fr-FR"/>
        </w:rPr>
        <w:t>Commun</w:t>
      </w:r>
    </w:p>
    <w:p w:rsidR="007D5780" w:rsidRDefault="007D5780" w:rsidP="007D5780">
      <w:pPr>
        <w:pStyle w:val="Paragraphedeliste"/>
        <w:ind w:left="0"/>
        <w:rPr>
          <w:lang w:val="fr-FR"/>
        </w:rPr>
      </w:pPr>
    </w:p>
    <w:p w:rsidR="007D5780" w:rsidRDefault="007D5780" w:rsidP="007D5780">
      <w:pPr>
        <w:pStyle w:val="Paragraphedeliste"/>
        <w:ind w:left="0"/>
        <w:rPr>
          <w:lang w:val="fr-FR"/>
        </w:rPr>
      </w:pPr>
      <w:r>
        <w:rPr>
          <w:lang w:val="fr-FR"/>
        </w:rPr>
        <w:t>Allemand : expression et compréhension écrite</w:t>
      </w:r>
    </w:p>
    <w:p w:rsidR="007D5780" w:rsidRDefault="007D5780" w:rsidP="007D5780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Labo de langue</w:t>
      </w:r>
    </w:p>
    <w:p w:rsidR="007D5780" w:rsidRDefault="007D5780" w:rsidP="007D5780">
      <w:pPr>
        <w:pStyle w:val="Paragraphedeliste"/>
        <w:ind w:left="0"/>
        <w:rPr>
          <w:lang w:val="fr-FR"/>
        </w:rPr>
      </w:pPr>
    </w:p>
    <w:p w:rsidR="007D5780" w:rsidRDefault="007D5780" w:rsidP="007D5780">
      <w:pPr>
        <w:pStyle w:val="Paragraphedeliste"/>
        <w:ind w:left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Die </w:t>
      </w:r>
      <w:proofErr w:type="spellStart"/>
      <w:r>
        <w:rPr>
          <w:lang w:val="fr-FR"/>
        </w:rPr>
        <w:t>welle</w:t>
      </w:r>
      <w:proofErr w:type="spellEnd"/>
      <w:r>
        <w:rPr>
          <w:lang w:val="fr-FR"/>
        </w:rPr>
        <w:t xml:space="preserve">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cours à écouter</w:t>
      </w:r>
    </w:p>
    <w:p w:rsidR="007D5780" w:rsidRPr="00D50FDF" w:rsidRDefault="007D5780" w:rsidP="00D50FDF">
      <w:pPr>
        <w:pStyle w:val="Paragraphedeliste"/>
        <w:ind w:left="0"/>
        <w:rPr>
          <w:lang w:val="fr-FR"/>
        </w:rPr>
      </w:pPr>
    </w:p>
    <w:sectPr w:rsidR="007D5780" w:rsidRPr="00D50FDF" w:rsidSect="00047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F4CB8"/>
    <w:multiLevelType w:val="hybridMultilevel"/>
    <w:tmpl w:val="2F22A4B4"/>
    <w:lvl w:ilvl="0" w:tplc="C48A9E30">
      <w:start w:val="6"/>
      <w:numFmt w:val="bullet"/>
      <w:lvlText w:val="-"/>
      <w:lvlJc w:val="left"/>
      <w:pPr>
        <w:ind w:left="1770" w:hanging="360"/>
      </w:pPr>
      <w:rPr>
        <w:rFonts w:ascii="Cambria" w:eastAsiaTheme="minorHAnsi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7F5B0B7A"/>
    <w:multiLevelType w:val="hybridMultilevel"/>
    <w:tmpl w:val="C6E03474"/>
    <w:lvl w:ilvl="0" w:tplc="F26240EA">
      <w:start w:val="6"/>
      <w:numFmt w:val="bullet"/>
      <w:lvlText w:val="-"/>
      <w:lvlJc w:val="left"/>
      <w:pPr>
        <w:ind w:left="1065" w:hanging="360"/>
      </w:pPr>
      <w:rPr>
        <w:rFonts w:ascii="Cambria" w:eastAsiaTheme="minorHAnsi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FDF"/>
    <w:rsid w:val="000416DE"/>
    <w:rsid w:val="00047A36"/>
    <w:rsid w:val="000A4879"/>
    <w:rsid w:val="0027738C"/>
    <w:rsid w:val="005428BA"/>
    <w:rsid w:val="006F59D2"/>
    <w:rsid w:val="007D5780"/>
    <w:rsid w:val="008D57A5"/>
    <w:rsid w:val="00991FFD"/>
    <w:rsid w:val="009B2F0B"/>
    <w:rsid w:val="00B749CE"/>
    <w:rsid w:val="00C362F2"/>
    <w:rsid w:val="00C60EDF"/>
    <w:rsid w:val="00D50FDF"/>
    <w:rsid w:val="00EE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0B"/>
  </w:style>
  <w:style w:type="paragraph" w:styleId="Titre1">
    <w:name w:val="heading 1"/>
    <w:basedOn w:val="Normal"/>
    <w:next w:val="Normal"/>
    <w:link w:val="Titre1Car"/>
    <w:uiPriority w:val="9"/>
    <w:qFormat/>
    <w:rsid w:val="009B2F0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2F0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2F0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2F0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B2F0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B2F0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B2F0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B2F0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B2F0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2F0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B2F0B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9B2F0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B2F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9B2F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B2F0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B2F0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B2F0B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B2F0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B2F0B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B2F0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9B2F0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B2F0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9B2F0B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9B2F0B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9B2F0B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9B2F0B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B2F0B"/>
  </w:style>
  <w:style w:type="paragraph" w:styleId="Paragraphedeliste">
    <w:name w:val="List Paragraph"/>
    <w:basedOn w:val="Normal"/>
    <w:uiPriority w:val="34"/>
    <w:qFormat/>
    <w:rsid w:val="009B2F0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B2F0B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9B2F0B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B2F0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B2F0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9B2F0B"/>
    <w:rPr>
      <w:i/>
      <w:iCs/>
    </w:rPr>
  </w:style>
  <w:style w:type="character" w:styleId="Emphaseintense">
    <w:name w:val="Intense Emphasis"/>
    <w:uiPriority w:val="21"/>
    <w:qFormat/>
    <w:rsid w:val="009B2F0B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9B2F0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9B2F0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9B2F0B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B2F0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</dc:creator>
  <cp:lastModifiedBy>arthur</cp:lastModifiedBy>
  <cp:revision>1</cp:revision>
  <dcterms:created xsi:type="dcterms:W3CDTF">2011-10-18T15:18:00Z</dcterms:created>
  <dcterms:modified xsi:type="dcterms:W3CDTF">2011-10-18T15:36:00Z</dcterms:modified>
</cp:coreProperties>
</file>